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3A9" w:rsidRPr="003317D4" w:rsidRDefault="005E53A9" w:rsidP="00331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E53A9" w:rsidRPr="00B875EF" w:rsidRDefault="005E53A9" w:rsidP="003317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B875EF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АДМИНИСТРАЦИЯ</w:t>
      </w:r>
    </w:p>
    <w:p w:rsidR="005E53A9" w:rsidRPr="00B875EF" w:rsidRDefault="005E53A9" w:rsidP="003317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B875EF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СЕЛЬСКОГО ПОСЕЛЕНИЯ «ШИЛКО-ЗАВОДСКОЕ»</w:t>
      </w:r>
    </w:p>
    <w:p w:rsidR="005E53A9" w:rsidRPr="00B875EF" w:rsidRDefault="005E53A9" w:rsidP="003317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5E53A9" w:rsidRPr="00B875EF" w:rsidRDefault="005E53A9" w:rsidP="003317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5E53A9" w:rsidRPr="00B875EF" w:rsidRDefault="005E53A9" w:rsidP="003317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B875EF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5E53A9" w:rsidRPr="00B875EF" w:rsidRDefault="005E53A9" w:rsidP="003317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5E53A9" w:rsidRPr="003317D4" w:rsidRDefault="005E53A9" w:rsidP="003317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16</w:t>
      </w:r>
      <w:r w:rsidRPr="00FD7779">
        <w:rPr>
          <w:rFonts w:ascii="Times New Roman" w:hAnsi="Times New Roman" w:cs="Times New Roman"/>
          <w:sz w:val="28"/>
          <w:szCs w:val="28"/>
          <w:lang w:eastAsia="ru-RU"/>
        </w:rPr>
        <w:t xml:space="preserve"> июня 2020 года                                                                                 </w:t>
      </w:r>
      <w:r w:rsidRPr="003317D4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ru-RU"/>
        </w:rPr>
        <w:t>17</w:t>
      </w:r>
    </w:p>
    <w:p w:rsidR="005E53A9" w:rsidRDefault="005E53A9" w:rsidP="003E1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317D4">
        <w:rPr>
          <w:rFonts w:ascii="Times New Roman" w:hAnsi="Times New Roman" w:cs="Times New Roman"/>
          <w:sz w:val="28"/>
          <w:szCs w:val="28"/>
          <w:lang w:eastAsia="ru-RU"/>
        </w:rPr>
        <w:t xml:space="preserve">село 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Шилкинский Завод</w:t>
      </w:r>
    </w:p>
    <w:p w:rsidR="005E53A9" w:rsidRPr="003E17BC" w:rsidRDefault="005E53A9" w:rsidP="003E1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E53A9" w:rsidRPr="003317D4" w:rsidRDefault="005E53A9" w:rsidP="00EC7AC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317D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  комиссии по повышению устойчивости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7D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функционирования объектов экономики,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7D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системы жизнеобеспечения и территории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7D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«Шилко-Заводское»</w:t>
      </w:r>
      <w:r w:rsidRPr="003317D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чрезвычайных ситуациях</w:t>
      </w:r>
    </w:p>
    <w:p w:rsidR="005E53A9" w:rsidRDefault="005E53A9" w:rsidP="00EC7AC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317D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мирного и военного времени</w:t>
      </w:r>
    </w:p>
    <w:p w:rsidR="005E53A9" w:rsidRPr="003317D4" w:rsidRDefault="005E53A9" w:rsidP="00EC7AC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E53A9" w:rsidRPr="00D20530" w:rsidRDefault="005E53A9" w:rsidP="003E17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    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 Федеральным законом от 21.12.1994 №68-ФЗ «О защите населения и территорий от чрезвычайных ситуаций природного и техногенного характера», Федеральным законом от 12.02.1998 №28-ФЗ «О гражданской обороне», в целях повышения эффективности проведения мероприятий по повышению устойчивости функционирования экономики, системы жизнеобеспечения и территории </w:t>
      </w:r>
      <w:bookmarkStart w:id="0" w:name="_Hlk42181781"/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bookmarkEnd w:id="0"/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а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дминистрация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 </w:t>
      </w: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п о с т а н о в л я е т:</w:t>
      </w:r>
    </w:p>
    <w:p w:rsidR="005E53A9" w:rsidRPr="00D20530" w:rsidRDefault="005E53A9" w:rsidP="003317D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1. </w:t>
      </w:r>
      <w:bookmarkStart w:id="1" w:name="_Hlk42181838"/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Утвердить</w:t>
      </w:r>
      <w:bookmarkEnd w:id="1"/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Положение о комиссии по повышению устойчивости функционирования экономики, системы жизнеобеспечения и территории </w:t>
      </w:r>
      <w:bookmarkStart w:id="2" w:name="_Hlk42181861"/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bookmarkEnd w:id="2"/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в чрезвычайных ситуациях мирного и военного времени (приложение 1).</w:t>
      </w:r>
    </w:p>
    <w:p w:rsidR="005E53A9" w:rsidRPr="00D20530" w:rsidRDefault="005E53A9" w:rsidP="003317D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3317D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Утвердить Состав комиссии по повышению устойчивости функционирования экономики, системы жизнеобеспечения и территории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в чрезвычайных ситуациях мирного и военного времени  (приложение 2).</w:t>
      </w:r>
    </w:p>
    <w:p w:rsidR="005E53A9" w:rsidRPr="00D20530" w:rsidRDefault="005E53A9" w:rsidP="003317D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3" w:name="_Hlk42181918"/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Утвердить</w:t>
      </w:r>
      <w:bookmarkEnd w:id="3"/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ф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ункциональные обязанности членов комиссии (приложение 3)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E53A9" w:rsidRPr="003E17BC" w:rsidRDefault="005E53A9" w:rsidP="003E17BC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3E17B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5E53A9" w:rsidRPr="003E17BC" w:rsidRDefault="005E53A9" w:rsidP="003E17BC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3E17B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5E53A9" w:rsidRPr="003E17BC" w:rsidRDefault="005E53A9" w:rsidP="003E17B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E53A9" w:rsidRPr="003E17BC" w:rsidRDefault="005E53A9" w:rsidP="003E17BC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E53A9" w:rsidRPr="00EC7AC7" w:rsidRDefault="005E53A9" w:rsidP="00EC7AC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 w:rsidRPr="003E17B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Глава сельского</w:t>
      </w: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</w:t>
      </w:r>
      <w:r w:rsidRPr="003E17B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поселения «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Шилко-Заводское</w:t>
      </w:r>
      <w:r w:rsidRPr="003E17B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»              </w:t>
      </w: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                        </w:t>
      </w:r>
      <w:r w:rsidRPr="003E17B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Н.</w:t>
      </w: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А</w:t>
      </w:r>
      <w:r w:rsidRPr="003E17B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. </w:t>
      </w: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Успин</w:t>
      </w:r>
    </w:p>
    <w:p w:rsidR="005E53A9" w:rsidRDefault="005E53A9" w:rsidP="003317D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E53A9" w:rsidRDefault="005E53A9" w:rsidP="003317D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Pr="00D20530" w:rsidRDefault="005E53A9" w:rsidP="003317D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Pr="00F72559" w:rsidRDefault="005E53A9" w:rsidP="003E17B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bookmarkStart w:id="4" w:name="_Hlk42097065"/>
      <w:bookmarkStart w:id="5" w:name="_Hlk42182537"/>
      <w:r w:rsidRPr="00F72559">
        <w:rPr>
          <w:color w:val="000000"/>
          <w:sz w:val="24"/>
          <w:szCs w:val="24"/>
        </w:rPr>
        <w:t xml:space="preserve">Приложение № 1 к постановлению </w:t>
      </w:r>
    </w:p>
    <w:p w:rsidR="005E53A9" w:rsidRDefault="005E53A9" w:rsidP="003E17B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сельского</w:t>
      </w:r>
    </w:p>
    <w:p w:rsidR="005E53A9" w:rsidRPr="00F72559" w:rsidRDefault="005E53A9" w:rsidP="003E17B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поселения «</w:t>
      </w:r>
      <w:r w:rsidRPr="00B875EF">
        <w:rPr>
          <w:color w:val="000000"/>
          <w:sz w:val="24"/>
          <w:szCs w:val="24"/>
        </w:rPr>
        <w:t>Шилко-Заводское</w:t>
      </w:r>
      <w:r>
        <w:rPr>
          <w:color w:val="000000"/>
          <w:sz w:val="24"/>
          <w:szCs w:val="24"/>
        </w:rPr>
        <w:t>»</w:t>
      </w:r>
    </w:p>
    <w:p w:rsidR="005E53A9" w:rsidRPr="00F72559" w:rsidRDefault="005E53A9" w:rsidP="003E17B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от  </w:t>
      </w:r>
      <w:r>
        <w:rPr>
          <w:color w:val="000000"/>
          <w:sz w:val="24"/>
          <w:szCs w:val="24"/>
        </w:rPr>
        <w:t>16.06.</w:t>
      </w:r>
      <w:r w:rsidRPr="00F7255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20</w:t>
      </w:r>
      <w:r w:rsidRPr="00F72559">
        <w:rPr>
          <w:color w:val="000000"/>
          <w:sz w:val="24"/>
          <w:szCs w:val="24"/>
        </w:rPr>
        <w:t xml:space="preserve"> г. № </w:t>
      </w:r>
      <w:bookmarkEnd w:id="4"/>
      <w:r>
        <w:rPr>
          <w:color w:val="000000"/>
          <w:sz w:val="24"/>
          <w:szCs w:val="24"/>
        </w:rPr>
        <w:t>17</w:t>
      </w:r>
    </w:p>
    <w:bookmarkEnd w:id="5"/>
    <w:p w:rsidR="005E53A9" w:rsidRPr="00D20530" w:rsidRDefault="005E53A9" w:rsidP="003317D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E53A9" w:rsidRPr="00D20530" w:rsidRDefault="005E53A9" w:rsidP="003E17BC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ПОЛОЖЕНИЕ</w:t>
      </w: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  <w:t xml:space="preserve">о комиссии по повышению устойчивости функционирования объектов экономики, системы жизнеобеспечения и территории </w:t>
      </w:r>
      <w:r w:rsidRPr="003E17BC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сельского поселения </w:t>
      </w:r>
      <w:r w:rsidRPr="00B875EF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«Шилко-Заводское»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в чрезвычайных ситуациях мирного и военного времени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1. Настоящее Положение разработано в соответствии с Федеральным Законом 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от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21.12.1994 №68-ФЗ «О защите населения и территорий от чрезвычайных ситуаций природного и техногенного характера», Федеральным Законом от 12.02.1998 №28-ФЗ «О гражданской обороне».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2. Комиссия по повышению устойчивости функционирования объектов экономики, системы жизнеобеспечения и территории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  в чрезвычайных ситуациях мирного и военного времени (далее Комиссия) создается при администрации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в целях организации планирования и контроля выполнения мероприятий по повышению устойчивости функционирования объектов экономики, системы жизнеобеспечения и территории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  в чрезвычайных ситуациях (далее ЧС) мирного и военного времени и является постоянно действующим координирующим, консультативным и исследовательским органом.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3. Комиссия формируется из представителей администрации  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 организаций и учреждений (по согласованию).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4. В своей работе комиссия руководствуется настоящим Положением и другими руководящими документами по вопросу подготовки предприятий, организаций и учреждений к устойчивому функционированию в ЧС мирного и военного времени.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 Задачи комиссии: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5.1. Основной задачей комиссии является организация работы по повышению устойчивости функционирования экономики  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в ЧС с целью снижения возможных потерь и разрушений в результате аварий, катастроф, стихийных бедствий и воздействия современных средств поражения вероятного противника в военное время, обеспечения жизнедеятельности населения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 и создания оптимальных условий для восстановления нарушенного производства.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5.2. На комиссию возлагается: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5.2.1. В режиме повседневной деятельности: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координация работы по повышению устойчивости функционирования объектов экономики, организаций и учреждений в чрезвычайных ситуациях на территории поселения;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контроль за подготовкой объектов экономики, организаций и учреждений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 к работе в чрезвычайных ситуациях, за разработкой, планированием и выполнением мероприятий по повышению устойчивости функционирования в экстремальных условиях независимо от их форм собственности, за увязкой этих мероприятий со схемами планировки, строительства, реконструкции объектов и модернизации производства на территории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организация работы по комплексной оценке состояния, возможностей и потребностей всех объектов экономики, организаций и учреждений сельского поселения  для обеспечения жизнедеятельности населения, а также выпуска заданных объемов и номенклатуры продукции с учетом возможных потерь и разрушений в чрезвычайных ситуациях;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рассмотрение результатов исследований по устойчивости функционирования, выполненных в интересах экономики сельского поселения  и подготовка предложений по целесообразности практического осуществления выработанных мероприятий;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участие в проверках состояния гражданской обороны и работы по предупреждению ЧС (по вопросам устойчивости), в командно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штабных учениях и других мероприятиях;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организация и координация проведения исследований, разработки и уточнения мероприятий по устойчивости функционирования объектов экономики, организаций и учреждений;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участие в обобщении результатов учений, исследований и выработке предложений по дальнейшему повышению устойчивости функционирования объектов экономики, организаций и учреждений в чрезвычайных ситуациях, для включения в план действий по предупреждению и ликвидации ЧС и в план гражданской обороны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по вопросам устойчивости функционирования.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5.2.2. В режиме повышенной готовности: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принятие мер по обеспечению устойчивого функционирования экономики в целях защиты населения и окружающей среды при угрозе возникновения чрезвычайных ситуаций природного и техногенного характера;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5.2.3. При переводе объектов экономики, организаций и учреждений сельского поселения  на работу по планам военного времени: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контроль и оценка хода осуществления объектами экономики, организациями и учреждениями мероприятий по повышению устойчивости их функционирования в военное время;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проверка качества выполнения мероприятий по повышению устойчивости функционирования экономики сельского поселения  с введением соответствующих степеней готовности гражданской обороны;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обобщение необходимых данных по вопросам устойчивости функционирования для принятия решений по переводу экономики сельского поселения на работу по планам военного времени.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5.2.4. В режиме чрезвычайной ситуации: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проведение анализа состояния и возможностей важнейших объектов экономики района в целом;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обобщение данных обстановки и подготовки предложений Главе сельского поселения  по вопросам организации производственной деятельности сохранившихся мощностей, восстановления нарушенного управления объектами экономики, обеспечения жизнедеятельности населения, а также проведения аварийно-восстановительных работ.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5.3. Свои задачи по повышению устойчивости функционирования экономики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в ЧС мирного времени, комиссия выполняет в тесном взаимодействии с комиссией по чрезвычайным ситуациям и обеспечению пожарной безопасности (далее КЧС и ОПБ) при администрации сельского поселения  управлением по мобилизационной подготовке, гражданской обороне, чрезвычайным ситуациям и защите информации администрации 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муниципального района «Сретенский район»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 другими заинтересованными органами.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6. Комиссия имеет право: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6.1. Доводить до руководителей объектов экономики и жизнеобеспечения указания Главы  Администрации сельского поселения, направленных на повышение устойчивости функционирования.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6.2. Давать заключения на представляемые администрацией сельского поселения  предложения для включения в перспективные и годовые программы развития отраслей экономики сельского поселения.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6.3. Запрашивать от администрации сельского поселения, объектов экономики, организаций и учреждений необходимые данные для изучения и принятия решений по вопросам, относящимся к повышению устойчивости функционирования экономики сельского поселения.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6.4. Привлекать к участию в рассмотрении отдельных вопросов устойчивости специалистов проектных и других институтов, объектов экономики, организаций и учреждений.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6.5. Заслушивать должностных лиц объектов экономики, организаций и учреждений сельского поселения  по вопросам устойчивости, проводить в установленном порядке совещания с представителями этих объектов экономики, организаций и учреждений.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6.6. Участвовать во всех мероприятиях, имеющих отношение к решению вопросов повышения устойчивости функционирования экономики сельского поселения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7. В состав комиссии по устойчивости входят специалисты администрации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 представители других ведомств (по согласованию) задействованных в повышении устойчивости функционировании  (далее ПУФ).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 В соответствии с общими задачами, выполняемыми комиссией в чрезвычайных ситуациях, на ее членов возлагается: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 определение степени устойчивости элементов и систем электро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, и теплоснабжения, водо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, и топливоснабжения в чрезвычайных ситуациях;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8.2 анализ возможности работы объектов экономики, организаций и учреждений сельского поселения  от автономных источников энергоснабжения и использования для этих целей других источников, в том числе и твердого топлива;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8.3 оценка эффективности мероприятий по повышению устойчивости функционирования объектов экономики и анализ возможных потерь основных производственных фондов и мощностей в чрезвычайных ситуациях.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8.4  анализ эффективности мероприятий по снижению ущерба от ЧС в производстве продуктов питания и представления услуг населению;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8.5 подготовка предложений по повышению устойчивости функционирования экономики сельского поселения 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8.6 анализ эффективности мероприятий по повышению устойчивости функционирования объектов социальной сферы (медицины, объектов жизнеобеспечения населения и др.);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8.7 подготовка предложений по дальнейшему повышению устойчивости функционирования объектов социальной сферы и жизнеобеспечения на территории сельского поселения 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8.8  анализ эффективности мероприятий по повышению устойчивости функционирования системы управления и связи, в том числе способности дублеров руководителя гражданской обороны обеспечить управление сельским поселением , объектами экономики сельского поселения при нарушениях связи с основными органами управления;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8.9 подготовка предложений по дальнейшему повышению устойчивости функционирования системы управления и связи сельского поселения  и объектов экономики, организаций и учреждений.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8.10 анализ размещения производительных сил городского поселения Кузино;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8.11 оценка степени концентрации промышленности и запасов материальных средств в сельского поселения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«Шилко-Заводское»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 в том числе вблизи потенциально опасных объектов;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8.12 участие в градостроительной деятельности по выбору мест размещения нового строительства объектов экономики, потенциально опасных производств, жилищного строительства;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8.13 подготовка предложений по дальнейшему повышению функционирования устойчивости экономики сельского поселения  обеспечения экологической безопасност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и населения сельского поселения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8.14 подготовка Перечня организаций, учреждений и предприятий создающих страховой фонд документации;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8.15 оказание помощи руководителям предприятий, организаций и учреждений по созданию страхового фонда документации для оперативного документального обеспечения проведения аварийно-спасательных и аварийно-восстановительных работ  при ликвидации чрезвычайной ситуации, в случае утраты или недоступности основной документации;</w:t>
      </w:r>
    </w:p>
    <w:p w:rsidR="005E53A9" w:rsidRPr="00D20530" w:rsidRDefault="005E53A9" w:rsidP="00DE446F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8.16 создание Банка данных страхового фонда документации объектов экономики и жизнеобеспечения сельского поселения.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9. Регламент работы Комиссии: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9.1 Заседания Комиссии проводятся по мере необходимости, но не реже один раз в три месяца. Заседание проводит ее председатель или по его поручению его заместитель. 9.2 Заседание Комиссии правомочно, если на нем присутствует более половины состава Комиссии.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9.3  Решения Комиссии принимается простым большинством голосов присутствующих на заседании.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E53A9" w:rsidRDefault="005E53A9" w:rsidP="00DE446F">
      <w:pPr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DE446F">
      <w:pPr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DE446F">
      <w:pPr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DE446F">
      <w:pPr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DE446F">
      <w:pPr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DE446F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Pr="00F72559" w:rsidRDefault="005E53A9" w:rsidP="003E17B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bookmarkStart w:id="6" w:name="_Hlk42182626"/>
      <w:r w:rsidRPr="00F72559">
        <w:rPr>
          <w:color w:val="000000"/>
          <w:sz w:val="24"/>
          <w:szCs w:val="24"/>
        </w:rPr>
        <w:t xml:space="preserve">Приложение № 1 к постановлению </w:t>
      </w:r>
    </w:p>
    <w:p w:rsidR="005E53A9" w:rsidRDefault="005E53A9" w:rsidP="003E17B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сельского</w:t>
      </w:r>
    </w:p>
    <w:p w:rsidR="005E53A9" w:rsidRPr="00F72559" w:rsidRDefault="005E53A9" w:rsidP="003E17B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поселения «</w:t>
      </w:r>
      <w:r w:rsidRPr="00B875EF">
        <w:rPr>
          <w:color w:val="000000"/>
          <w:sz w:val="24"/>
          <w:szCs w:val="24"/>
        </w:rPr>
        <w:t>Шилко-Заводское</w:t>
      </w:r>
      <w:r>
        <w:rPr>
          <w:color w:val="000000"/>
          <w:sz w:val="24"/>
          <w:szCs w:val="24"/>
        </w:rPr>
        <w:t>»</w:t>
      </w:r>
    </w:p>
    <w:p w:rsidR="005E53A9" w:rsidRPr="00F72559" w:rsidRDefault="005E53A9" w:rsidP="003E17B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от  </w:t>
      </w:r>
      <w:r>
        <w:rPr>
          <w:color w:val="000000"/>
          <w:sz w:val="24"/>
          <w:szCs w:val="24"/>
        </w:rPr>
        <w:t>16.06.</w:t>
      </w:r>
      <w:r w:rsidRPr="00F7255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20</w:t>
      </w:r>
      <w:r w:rsidRPr="00F72559">
        <w:rPr>
          <w:color w:val="000000"/>
          <w:sz w:val="24"/>
          <w:szCs w:val="24"/>
        </w:rPr>
        <w:t xml:space="preserve"> г. № </w:t>
      </w:r>
      <w:r>
        <w:rPr>
          <w:color w:val="000000"/>
          <w:sz w:val="24"/>
          <w:szCs w:val="24"/>
        </w:rPr>
        <w:t>17</w:t>
      </w:r>
    </w:p>
    <w:bookmarkEnd w:id="6"/>
    <w:p w:rsidR="005E53A9" w:rsidRPr="00D20530" w:rsidRDefault="005E53A9" w:rsidP="003317D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СОСТАВ</w:t>
      </w:r>
    </w:p>
    <w:p w:rsidR="005E53A9" w:rsidRPr="00D20530" w:rsidRDefault="005E53A9" w:rsidP="003317D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комиссии по повышению устойчивости функционирования объектов экономики, системы жизнеобеспечения и территории </w:t>
      </w:r>
      <w:r w:rsidRPr="00500A2F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сельского поселения «</w:t>
      </w:r>
      <w:r w:rsidRPr="00B875EF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Шилко-Заводское</w:t>
      </w:r>
      <w:r w:rsidRPr="00500A2F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»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в чрезвычайных ситуациях мирного и военного времени</w:t>
      </w:r>
    </w:p>
    <w:p w:rsidR="005E53A9" w:rsidRPr="00F61926" w:rsidRDefault="005E53A9" w:rsidP="00500A2F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Председатель комиссии:</w:t>
      </w:r>
    </w:p>
    <w:p w:rsidR="005E53A9" w:rsidRPr="00F61926" w:rsidRDefault="005E53A9" w:rsidP="00500A2F">
      <w:pPr>
        <w:pStyle w:val="FR3"/>
        <w:keepNext/>
        <w:ind w:left="0" w:firstLine="709"/>
        <w:rPr>
          <w:color w:val="000000"/>
          <w:sz w:val="28"/>
          <w:szCs w:val="28"/>
        </w:rPr>
      </w:pPr>
      <w:bookmarkStart w:id="7" w:name="_Hlk42171737"/>
      <w:r>
        <w:rPr>
          <w:color w:val="000000"/>
          <w:sz w:val="28"/>
          <w:szCs w:val="28"/>
        </w:rPr>
        <w:t>Успин Николай Александрович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глава </w:t>
      </w:r>
      <w:bookmarkStart w:id="8" w:name="_Hlk42171145"/>
      <w:r>
        <w:rPr>
          <w:color w:val="000000"/>
          <w:sz w:val="28"/>
          <w:szCs w:val="28"/>
        </w:rPr>
        <w:t>администрации сельского поселения «</w:t>
      </w:r>
      <w:r w:rsidRPr="00B875EF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bookmarkEnd w:id="7"/>
    <w:bookmarkEnd w:id="8"/>
    <w:p w:rsidR="005E53A9" w:rsidRPr="00F61926" w:rsidRDefault="005E53A9" w:rsidP="00500A2F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</w:p>
    <w:p w:rsidR="005E53A9" w:rsidRPr="00F61926" w:rsidRDefault="005E53A9" w:rsidP="00500A2F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Заместител</w:t>
      </w:r>
      <w:r>
        <w:rPr>
          <w:b/>
          <w:bCs/>
          <w:color w:val="000000"/>
          <w:sz w:val="28"/>
          <w:szCs w:val="28"/>
        </w:rPr>
        <w:t>ь</w:t>
      </w:r>
      <w:r w:rsidRPr="00F61926">
        <w:rPr>
          <w:b/>
          <w:bCs/>
          <w:color w:val="000000"/>
          <w:sz w:val="28"/>
          <w:szCs w:val="28"/>
        </w:rPr>
        <w:t xml:space="preserve"> председателя комиссии:</w:t>
      </w:r>
    </w:p>
    <w:p w:rsidR="005E53A9" w:rsidRPr="00F61926" w:rsidRDefault="005E53A9" w:rsidP="00500A2F">
      <w:pPr>
        <w:pStyle w:val="FR3"/>
        <w:keepNext/>
        <w:ind w:left="0" w:firstLine="709"/>
        <w:rPr>
          <w:color w:val="000000"/>
          <w:sz w:val="28"/>
          <w:szCs w:val="28"/>
        </w:rPr>
      </w:pPr>
      <w:bookmarkStart w:id="9" w:name="_Hlk42171537"/>
      <w:r>
        <w:rPr>
          <w:color w:val="000000"/>
          <w:sz w:val="28"/>
          <w:szCs w:val="28"/>
        </w:rPr>
        <w:t>Дутова Ирина Алексеевна</w:t>
      </w:r>
      <w:r w:rsidRPr="00F61926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ведущий</w:t>
      </w:r>
      <w:r w:rsidRPr="00500A2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специалист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сельского поселения «</w:t>
      </w:r>
      <w:r w:rsidRPr="00B875EF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 xml:space="preserve">»  </w:t>
      </w:r>
      <w:bookmarkEnd w:id="9"/>
    </w:p>
    <w:p w:rsidR="005E53A9" w:rsidRDefault="005E53A9" w:rsidP="00500A2F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</w:p>
    <w:p w:rsidR="005E53A9" w:rsidRPr="00F61926" w:rsidRDefault="005E53A9" w:rsidP="00500A2F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Секретарь комиссии:</w:t>
      </w:r>
    </w:p>
    <w:p w:rsidR="005E53A9" w:rsidRPr="00F61926" w:rsidRDefault="005E53A9" w:rsidP="00500A2F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Кургузова Марина Викторовна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F61926">
        <w:rPr>
          <w:color w:val="000000"/>
          <w:sz w:val="28"/>
          <w:szCs w:val="28"/>
        </w:rPr>
        <w:t xml:space="preserve"> </w:t>
      </w:r>
      <w:bookmarkStart w:id="10" w:name="_Hlk42182694"/>
      <w:r>
        <w:rPr>
          <w:color w:val="000000"/>
          <w:sz w:val="28"/>
          <w:szCs w:val="28"/>
        </w:rPr>
        <w:t>специалист ВУС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администрации </w:t>
      </w:r>
      <w:bookmarkStart w:id="11" w:name="_Hlk42171317"/>
      <w:r>
        <w:rPr>
          <w:color w:val="000000"/>
          <w:sz w:val="28"/>
          <w:szCs w:val="28"/>
        </w:rPr>
        <w:t>сельского поселения «</w:t>
      </w:r>
      <w:r w:rsidRPr="00B875EF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bookmarkEnd w:id="10"/>
    <w:bookmarkEnd w:id="11"/>
    <w:p w:rsidR="005E53A9" w:rsidRPr="00F61926" w:rsidRDefault="005E53A9" w:rsidP="00500A2F">
      <w:pPr>
        <w:pStyle w:val="FR3"/>
        <w:keepNext/>
        <w:ind w:left="0" w:firstLine="709"/>
        <w:rPr>
          <w:b/>
          <w:bCs/>
          <w:color w:val="000000"/>
          <w:sz w:val="28"/>
          <w:szCs w:val="28"/>
        </w:rPr>
      </w:pPr>
    </w:p>
    <w:p w:rsidR="005E53A9" w:rsidRPr="00F61926" w:rsidRDefault="005E53A9" w:rsidP="00500A2F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Члены комиссии:</w:t>
      </w:r>
    </w:p>
    <w:p w:rsidR="005E53A9" w:rsidRDefault="005E53A9" w:rsidP="00500A2F">
      <w:pPr>
        <w:pStyle w:val="FR3"/>
        <w:keepNext/>
        <w:ind w:left="0" w:firstLine="709"/>
        <w:rPr>
          <w:color w:val="000000"/>
          <w:sz w:val="28"/>
          <w:szCs w:val="28"/>
        </w:rPr>
      </w:pPr>
      <w:bookmarkStart w:id="12" w:name="_Hlk42171441"/>
      <w:r>
        <w:rPr>
          <w:color w:val="000000"/>
          <w:sz w:val="28"/>
          <w:szCs w:val="28"/>
        </w:rPr>
        <w:t>Успин Елена Васильевна – специалист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 категории администрации сельского поселения «</w:t>
      </w:r>
      <w:r w:rsidRPr="00B875EF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 xml:space="preserve">»  </w:t>
      </w:r>
    </w:p>
    <w:bookmarkEnd w:id="12"/>
    <w:p w:rsidR="005E53A9" w:rsidRDefault="005E53A9" w:rsidP="00500A2F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Федотова Зоя Евгеньевна – директор МУК БИКДО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 «</w:t>
      </w:r>
      <w:r w:rsidRPr="00B875EF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p w:rsidR="005E53A9" w:rsidRDefault="005E53A9" w:rsidP="00500A2F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Шестопалов Олег Владимирович – директор МОУ «Шилкинско-Заводская СОШ»</w:t>
      </w:r>
    </w:p>
    <w:p w:rsidR="005E53A9" w:rsidRPr="00F61926" w:rsidRDefault="005E53A9" w:rsidP="00500A2F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Вагина Анна Ивановна – продавец с. Шилкинский Завод</w:t>
      </w:r>
    </w:p>
    <w:p w:rsidR="005E53A9" w:rsidRPr="00D20530" w:rsidRDefault="005E53A9" w:rsidP="003317D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E53A9" w:rsidRPr="00D20530" w:rsidRDefault="005E53A9" w:rsidP="003317D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E53A9" w:rsidRDefault="005E53A9" w:rsidP="003317D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3317D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3317D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3317D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3317D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3317D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Default="005E53A9" w:rsidP="003317D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5E53A9" w:rsidRPr="00F72559" w:rsidRDefault="005E53A9" w:rsidP="00500A2F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bookmarkStart w:id="13" w:name="_Hlk42182728"/>
      <w:r w:rsidRPr="00F72559">
        <w:rPr>
          <w:color w:val="000000"/>
          <w:sz w:val="24"/>
          <w:szCs w:val="24"/>
        </w:rPr>
        <w:t xml:space="preserve">Приложение № </w:t>
      </w:r>
      <w:r>
        <w:rPr>
          <w:color w:val="000000"/>
          <w:sz w:val="24"/>
          <w:szCs w:val="24"/>
        </w:rPr>
        <w:t>3</w:t>
      </w:r>
      <w:r w:rsidRPr="00F72559">
        <w:rPr>
          <w:color w:val="000000"/>
          <w:sz w:val="24"/>
          <w:szCs w:val="24"/>
        </w:rPr>
        <w:t xml:space="preserve"> к постановлению </w:t>
      </w:r>
    </w:p>
    <w:p w:rsidR="005E53A9" w:rsidRDefault="005E53A9" w:rsidP="00500A2F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сельского</w:t>
      </w:r>
    </w:p>
    <w:p w:rsidR="005E53A9" w:rsidRPr="00F72559" w:rsidRDefault="005E53A9" w:rsidP="00500A2F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поселения «</w:t>
      </w:r>
      <w:r w:rsidRPr="00367782">
        <w:rPr>
          <w:color w:val="000000"/>
          <w:sz w:val="24"/>
          <w:szCs w:val="24"/>
        </w:rPr>
        <w:t>Шилко-Заводское</w:t>
      </w:r>
      <w:r>
        <w:rPr>
          <w:color w:val="000000"/>
          <w:sz w:val="24"/>
          <w:szCs w:val="24"/>
        </w:rPr>
        <w:t>»</w:t>
      </w:r>
    </w:p>
    <w:p w:rsidR="005E53A9" w:rsidRPr="00F72559" w:rsidRDefault="005E53A9" w:rsidP="00500A2F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 w:rsidRPr="00F72559">
        <w:rPr>
          <w:color w:val="000000"/>
          <w:sz w:val="24"/>
          <w:szCs w:val="24"/>
        </w:rPr>
        <w:t xml:space="preserve">от  </w:t>
      </w:r>
      <w:r>
        <w:rPr>
          <w:color w:val="000000"/>
          <w:sz w:val="24"/>
          <w:szCs w:val="24"/>
        </w:rPr>
        <w:t>16.06.</w:t>
      </w:r>
      <w:r w:rsidRPr="00F7255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20</w:t>
      </w:r>
      <w:r w:rsidRPr="00F72559">
        <w:rPr>
          <w:color w:val="000000"/>
          <w:sz w:val="24"/>
          <w:szCs w:val="24"/>
        </w:rPr>
        <w:t xml:space="preserve"> г. № </w:t>
      </w:r>
      <w:r>
        <w:rPr>
          <w:color w:val="000000"/>
          <w:sz w:val="24"/>
          <w:szCs w:val="24"/>
        </w:rPr>
        <w:t>17</w:t>
      </w:r>
    </w:p>
    <w:bookmarkEnd w:id="13"/>
    <w:p w:rsidR="005E53A9" w:rsidRPr="00D20530" w:rsidRDefault="005E53A9" w:rsidP="003317D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Функциональные обязанности членов комиссии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1. Председатель комиссии: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руководит повседневной деятельностью комиссии по планированию и осуществлению мероприятий по ПУФ в администрации сельского  поселения 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проводит плановые (один раз в квартал или по мере необходимости) заседания комиссии;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подписывает решения и распоряжения по вопросам ПУФ, обязательные для исполнения всеми должностными лицами комиссии.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2. Секретарь комиссии: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осуществляет разработку годовых и перспективных планов по ПУФ;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ведет протоколы заседаний, оформляет решения, готовит проекты распоряжений по ПУФ.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4. Члены комиссии: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разрабатывают для годовых и перспективных планов администрации сельского поселения  предложения по повышению устойчивости функционирования в чрезвычайных ситуациях мирного и военного времени;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принимают участие в проведении исследовательских работ (учений) по оценке уязвимости организаций, учреждений и предприятий  сельского  поселения  от возможных ЧС;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разрабатывают предложения и рекомендации по ликвидации последствий чрезвычайных ситуаций.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5. Специалисты ад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министрации сельского поселения</w:t>
      </w:r>
      <w:r w:rsidRPr="00D20530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проводят работу по планированию и внедрению мероприятий по ПУФ по своим направлениям;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 xml:space="preserve">  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проводят исследовательские работы по оценке уязвимости курируемых производств от ЧС;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принимают участие в командно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штабных учениях и тренировках по вопросам ПУФ;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разрабатывают предложения и рекомендации по ликвидации и предупреждению ЧС;</w:t>
      </w:r>
    </w:p>
    <w:p w:rsidR="005E53A9" w:rsidRPr="00D20530" w:rsidRDefault="005E53A9" w:rsidP="00DE446F">
      <w:pPr>
        <w:spacing w:before="120" w:after="12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D2053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принимают участие в работах по выполнению решений и распоряжений председателя комиссии по ПУФ.</w:t>
      </w:r>
    </w:p>
    <w:sectPr w:rsidR="005E53A9" w:rsidRPr="00D20530" w:rsidSect="00FD7779">
      <w:pgSz w:w="11906" w:h="16838"/>
      <w:pgMar w:top="426" w:right="707" w:bottom="28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6BFF"/>
    <w:rsid w:val="000733B2"/>
    <w:rsid w:val="00086BFF"/>
    <w:rsid w:val="000E6739"/>
    <w:rsid w:val="001B16F3"/>
    <w:rsid w:val="003317D4"/>
    <w:rsid w:val="00367782"/>
    <w:rsid w:val="003E17BC"/>
    <w:rsid w:val="00500A2F"/>
    <w:rsid w:val="005562D8"/>
    <w:rsid w:val="005E53A9"/>
    <w:rsid w:val="006503EA"/>
    <w:rsid w:val="006E1A83"/>
    <w:rsid w:val="007A6F56"/>
    <w:rsid w:val="00813AD5"/>
    <w:rsid w:val="00922E63"/>
    <w:rsid w:val="00B3409C"/>
    <w:rsid w:val="00B875EF"/>
    <w:rsid w:val="00B94634"/>
    <w:rsid w:val="00CF0D60"/>
    <w:rsid w:val="00D20530"/>
    <w:rsid w:val="00DE446F"/>
    <w:rsid w:val="00E852CA"/>
    <w:rsid w:val="00EC7AC7"/>
    <w:rsid w:val="00F0472F"/>
    <w:rsid w:val="00F61926"/>
    <w:rsid w:val="00F72559"/>
    <w:rsid w:val="00FD7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7D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3">
    <w:name w:val="FR3"/>
    <w:uiPriority w:val="99"/>
    <w:rsid w:val="003E17BC"/>
    <w:pPr>
      <w:widowControl w:val="0"/>
      <w:ind w:left="12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7</Pages>
  <Words>2226</Words>
  <Characters>12691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User</cp:lastModifiedBy>
  <cp:revision>9</cp:revision>
  <cp:lastPrinted>2020-06-16T07:23:00Z</cp:lastPrinted>
  <dcterms:created xsi:type="dcterms:W3CDTF">2020-06-04T07:42:00Z</dcterms:created>
  <dcterms:modified xsi:type="dcterms:W3CDTF">2020-06-16T07:24:00Z</dcterms:modified>
</cp:coreProperties>
</file>